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669C2" w14:textId="741A67F4" w:rsidR="00CD4C7B" w:rsidRPr="00B266B0" w:rsidRDefault="00CD4C7B" w:rsidP="00CD4C7B">
      <w:pPr>
        <w:pStyle w:val="Header"/>
        <w:tabs>
          <w:tab w:val="right" w:pos="9639"/>
        </w:tabs>
        <w:rPr>
          <w:bCs/>
          <w:i/>
          <w:noProof w:val="0"/>
          <w:sz w:val="24"/>
          <w:szCs w:val="24"/>
        </w:rPr>
      </w:pPr>
      <w:r w:rsidRPr="00B266B0">
        <w:rPr>
          <w:bCs/>
          <w:noProof w:val="0"/>
          <w:sz w:val="24"/>
          <w:szCs w:val="24"/>
        </w:rPr>
        <w:t>3</w:t>
      </w:r>
      <w:bookmarkStart w:id="0" w:name="_GoBack"/>
      <w:bookmarkEnd w:id="0"/>
      <w:r w:rsidRPr="00B266B0">
        <w:rPr>
          <w:bCs/>
          <w:noProof w:val="0"/>
          <w:sz w:val="24"/>
          <w:szCs w:val="24"/>
        </w:rPr>
        <w:t>GPP T</w:t>
      </w:r>
      <w:bookmarkStart w:id="1" w:name="_Ref452454252"/>
      <w:bookmarkEnd w:id="1"/>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0C522B">
        <w:rPr>
          <w:noProof w:val="0"/>
          <w:sz w:val="24"/>
          <w:szCs w:val="24"/>
        </w:rPr>
        <w:t>4</w:t>
      </w:r>
      <w:r w:rsidRPr="00B266B0">
        <w:rPr>
          <w:bCs/>
          <w:noProof w:val="0"/>
          <w:sz w:val="24"/>
          <w:szCs w:val="24"/>
        </w:rPr>
        <w:tab/>
      </w:r>
      <w:r w:rsidRPr="00B15F01">
        <w:rPr>
          <w:rFonts w:hint="eastAsia"/>
          <w:bCs/>
          <w:noProof w:val="0"/>
          <w:sz w:val="24"/>
          <w:szCs w:val="24"/>
        </w:rPr>
        <w:t>R</w:t>
      </w:r>
      <w:r w:rsidRPr="00B15F01">
        <w:rPr>
          <w:bCs/>
          <w:noProof w:val="0"/>
          <w:sz w:val="24"/>
          <w:szCs w:val="24"/>
        </w:rPr>
        <w:t>2</w:t>
      </w:r>
      <w:r w:rsidRPr="00B15F01">
        <w:rPr>
          <w:rFonts w:hint="eastAsia"/>
          <w:bCs/>
          <w:noProof w:val="0"/>
          <w:sz w:val="24"/>
          <w:szCs w:val="24"/>
        </w:rPr>
        <w:t>-</w:t>
      </w:r>
      <w:r w:rsidR="00900FE0" w:rsidRPr="00B15F01">
        <w:rPr>
          <w:bCs/>
          <w:noProof w:val="0"/>
          <w:sz w:val="24"/>
          <w:szCs w:val="24"/>
        </w:rPr>
        <w:t>16</w:t>
      </w:r>
      <w:r w:rsidR="00900FE0" w:rsidRPr="00900FE0">
        <w:rPr>
          <w:bCs/>
          <w:noProof w:val="0"/>
          <w:sz w:val="24"/>
          <w:szCs w:val="24"/>
        </w:rPr>
        <w:t>3439</w:t>
      </w:r>
    </w:p>
    <w:p w14:paraId="5B73F1C5" w14:textId="77777777" w:rsidR="00CD4C7B" w:rsidRPr="00B266B0" w:rsidRDefault="000C522B" w:rsidP="00CD4C7B">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14:paraId="0A0EF88C" w14:textId="77777777" w:rsidR="00CD4C7B" w:rsidRPr="00B266B0" w:rsidRDefault="00CD4C7B" w:rsidP="00CD4C7B">
      <w:pPr>
        <w:pStyle w:val="Header"/>
        <w:rPr>
          <w:bCs/>
          <w:noProof w:val="0"/>
          <w:sz w:val="24"/>
        </w:rPr>
      </w:pPr>
    </w:p>
    <w:p w14:paraId="7B61CE80" w14:textId="77777777" w:rsidR="00CD4C7B" w:rsidRPr="00B266B0" w:rsidRDefault="00CD4C7B" w:rsidP="00CD4C7B">
      <w:pPr>
        <w:pStyle w:val="Header"/>
        <w:rPr>
          <w:bCs/>
          <w:noProof w:val="0"/>
          <w:sz w:val="24"/>
        </w:rPr>
      </w:pPr>
    </w:p>
    <w:p w14:paraId="723BF4D1"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 xml:space="preserve">Agenda </w:t>
      </w:r>
      <w:r w:rsidRPr="00900FE0">
        <w:rPr>
          <w:rFonts w:cs="Arial"/>
          <w:b/>
          <w:bCs/>
          <w:sz w:val="24"/>
        </w:rPr>
        <w:t>item:</w:t>
      </w:r>
      <w:r w:rsidRPr="00900FE0">
        <w:rPr>
          <w:rFonts w:cs="Arial"/>
          <w:b/>
          <w:bCs/>
          <w:sz w:val="24"/>
        </w:rPr>
        <w:tab/>
      </w:r>
      <w:r w:rsidR="009D4A54" w:rsidRPr="00B15F01">
        <w:rPr>
          <w:rFonts w:cs="Arial"/>
          <w:b/>
          <w:bCs/>
          <w:sz w:val="24"/>
          <w:lang w:eastAsia="ja-JP"/>
        </w:rPr>
        <w:t>9.4.2</w:t>
      </w:r>
    </w:p>
    <w:p w14:paraId="012BDA8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0A6C5155" w14:textId="3412F62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E0BD9">
        <w:rPr>
          <w:rFonts w:ascii="Arial" w:hAnsi="Arial" w:cs="Arial"/>
          <w:b/>
          <w:bCs/>
          <w:sz w:val="24"/>
        </w:rPr>
        <w:t>UP Radio Protocols for NR</w:t>
      </w:r>
    </w:p>
    <w:p w14:paraId="7878D1E3"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D4A54">
        <w:rPr>
          <w:rFonts w:ascii="Arial" w:hAnsi="Arial" w:cs="Arial"/>
          <w:b/>
          <w:bCs/>
          <w:sz w:val="24"/>
        </w:rPr>
        <w:t xml:space="preserve">FS_NR_newRAT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4E18FD0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FAF7B50" w14:textId="77777777" w:rsidR="00CD4C7B" w:rsidRPr="006E13D1" w:rsidRDefault="00CD4C7B" w:rsidP="00CD4C7B">
      <w:pPr>
        <w:pStyle w:val="Heading1"/>
      </w:pPr>
      <w:r w:rsidRPr="006E13D1">
        <w:t>1</w:t>
      </w:r>
      <w:r w:rsidRPr="006E13D1">
        <w:tab/>
      </w:r>
      <w:r w:rsidR="0056573F">
        <w:t>Introduction</w:t>
      </w:r>
    </w:p>
    <w:p w14:paraId="7A1A8560" w14:textId="77777777" w:rsidR="00CD4C7B" w:rsidRDefault="00CF6375" w:rsidP="00CD4C7B">
      <w:r>
        <w:t>In the previous RAN2 #93bis meeting, first discussions about the NR protocol functions and their placement in the stack took place and the following agreements were made</w:t>
      </w:r>
      <w:r w:rsidR="00822B2E">
        <w:t xml:space="preserve"> [1]</w:t>
      </w:r>
      <w:r>
        <w:t>:</w:t>
      </w:r>
    </w:p>
    <w:p w14:paraId="667BA17E" w14:textId="77777777" w:rsidR="00CF6375" w:rsidRPr="00CF6375" w:rsidRDefault="00CF6375" w:rsidP="00CF6375">
      <w:pPr>
        <w:ind w:left="284"/>
        <w:rPr>
          <w:i/>
        </w:rPr>
      </w:pPr>
      <w:r w:rsidRPr="00CF6375">
        <w:rPr>
          <w:i/>
        </w:rPr>
        <w:t>1)      RAN2 will identify the main radio interface protocol functions</w:t>
      </w:r>
    </w:p>
    <w:p w14:paraId="2FEF5516" w14:textId="77777777" w:rsidR="00CF6375" w:rsidRDefault="00CF6375" w:rsidP="00CF6375">
      <w:pPr>
        <w:ind w:left="284"/>
      </w:pPr>
      <w:r w:rsidRPr="00CF6375">
        <w:rPr>
          <w:i/>
        </w:rPr>
        <w:t>2)      RAN2 will decide the order/placement/grouping of functions in protocol layers</w:t>
      </w:r>
    </w:p>
    <w:p w14:paraId="0B9FFF91" w14:textId="77777777" w:rsidR="00CF6375" w:rsidRPr="006E13D1" w:rsidRDefault="00CF6375" w:rsidP="00CD4C7B">
      <w:r>
        <w:t>In this contribution we discuss the</w:t>
      </w:r>
      <w:r w:rsidR="006A21F4">
        <w:t xml:space="preserve"> NR UP</w:t>
      </w:r>
      <w:r>
        <w:t xml:space="preserve"> </w:t>
      </w:r>
      <w:r w:rsidR="006A21F4">
        <w:t>protocol architecture and functions as well as functions split between the NR UP sub layers</w:t>
      </w:r>
      <w:r>
        <w:t>.</w:t>
      </w:r>
    </w:p>
    <w:p w14:paraId="141C1799" w14:textId="77777777" w:rsidR="00525BC0" w:rsidRDefault="00CD4C7B" w:rsidP="00CD4C7B">
      <w:pPr>
        <w:pStyle w:val="Heading1"/>
      </w:pPr>
      <w:r w:rsidRPr="006E13D1">
        <w:t>2</w:t>
      </w:r>
      <w:r w:rsidRPr="006E13D1">
        <w:tab/>
      </w:r>
      <w:r w:rsidR="00525BC0">
        <w:t>Discussion</w:t>
      </w:r>
    </w:p>
    <w:p w14:paraId="14C20BB9" w14:textId="55F3814C" w:rsidR="00525BC0" w:rsidRDefault="004F3934" w:rsidP="00525BC0">
      <w:r w:rsidRPr="006A21F4">
        <w:t>Many contributions</w:t>
      </w:r>
      <w:r w:rsidR="00DE11FA" w:rsidRPr="006A21F4">
        <w:t xml:space="preserve"> from the previous meeting</w:t>
      </w:r>
      <w:r w:rsidRPr="006A21F4">
        <w:t>, like [2]-[4], discussed what are the main requirements for the NR user plane protocols to support an</w:t>
      </w:r>
      <w:r w:rsidR="00D667FA" w:rsidRPr="006A21F4">
        <w:t xml:space="preserve">d what are the learning points, e.g., during the LTE system evolution, that should be taken into account </w:t>
      </w:r>
      <w:r w:rsidR="00B02A23">
        <w:t xml:space="preserve">when </w:t>
      </w:r>
      <w:r w:rsidR="00D667FA" w:rsidRPr="006A21F4">
        <w:t>designing the UP stack for NR.</w:t>
      </w:r>
      <w:r w:rsidR="00DE11FA" w:rsidRPr="006A21F4">
        <w:t xml:space="preserve"> Clearly, the processing requirements for the NR entities play bigger role than they did previously</w:t>
      </w:r>
      <w:r w:rsidR="00502BBB" w:rsidRPr="006A21F4">
        <w:t xml:space="preserve"> given the </w:t>
      </w:r>
      <w:r w:rsidR="00852022">
        <w:t xml:space="preserve">targeted bit rate and </w:t>
      </w:r>
      <w:r w:rsidR="00502BBB" w:rsidRPr="006A21F4">
        <w:t>energy efficiency targets</w:t>
      </w:r>
      <w:r w:rsidR="00852022">
        <w:t xml:space="preserve">, </w:t>
      </w:r>
      <w:r w:rsidR="006A21F4">
        <w:t>so the design of the stack needs to be considered carefully</w:t>
      </w:r>
      <w:r w:rsidR="00502BBB" w:rsidRPr="006A21F4">
        <w:t>.</w:t>
      </w:r>
      <w:r w:rsidR="006A21F4" w:rsidRPr="006A21F4">
        <w:t xml:space="preserve"> Furthermore, the functions split</w:t>
      </w:r>
      <w:r w:rsidR="006A21F4">
        <w:t xml:space="preserve"> needs to be reconsidered as will be discussed in the following.</w:t>
      </w:r>
    </w:p>
    <w:p w14:paraId="73486217" w14:textId="77777777" w:rsidR="00525BC0" w:rsidRDefault="00CA1912" w:rsidP="00525BC0">
      <w:pPr>
        <w:rPr>
          <w:b/>
        </w:rPr>
      </w:pPr>
      <w:r>
        <w:rPr>
          <w:b/>
        </w:rPr>
        <w:t xml:space="preserve">Real time and non-real time </w:t>
      </w:r>
      <w:r w:rsidR="003D58F8">
        <w:rPr>
          <w:b/>
        </w:rPr>
        <w:t>functions</w:t>
      </w:r>
    </w:p>
    <w:p w14:paraId="3AE7FACD" w14:textId="34F8D5CF" w:rsidR="00AA5D36" w:rsidRDefault="003D58F8" w:rsidP="00525BC0">
      <w:r>
        <w:t>Considering the</w:t>
      </w:r>
      <w:r w:rsidR="006F30A4">
        <w:t xml:space="preserve"> transmitter side</w:t>
      </w:r>
      <w:r>
        <w:t xml:space="preserve"> UP protocol stack functions, they can be roughly divided into real time – RT and non-real time – nRT functions. RT refers to function</w:t>
      </w:r>
      <w:r w:rsidR="00241B71">
        <w:t>s</w:t>
      </w:r>
      <w:r>
        <w:t xml:space="preserve"> that can be processed only after the scheduling decision/grant for a given TTI has been made/received</w:t>
      </w:r>
      <w:r w:rsidR="00241B71">
        <w:t xml:space="preserve"> and nRT to functions that do not require strict on a </w:t>
      </w:r>
      <w:r w:rsidR="006F30A4">
        <w:t xml:space="preserve">per </w:t>
      </w:r>
      <w:r w:rsidR="00241B71">
        <w:t>TTI basis processing.</w:t>
      </w:r>
      <w:r w:rsidR="00AA5D36">
        <w:t xml:space="preserve"> The current LTE RLC</w:t>
      </w:r>
      <w:r w:rsidR="00786381">
        <w:t xml:space="preserve"> could be seen to</w:t>
      </w:r>
      <w:r w:rsidR="00AA5D36">
        <w:t xml:space="preserve"> include both RT and nRT functions – proper segmentation and concatenation decisions cannot be made </w:t>
      </w:r>
      <w:r w:rsidR="006F30A4">
        <w:t xml:space="preserve">for a certain TTI </w:t>
      </w:r>
      <w:r w:rsidR="00AA5D36">
        <w:t>before scheduling decision has been made (in NW) or g</w:t>
      </w:r>
      <w:r w:rsidR="006F30A4">
        <w:t>rant has been received (by</w:t>
      </w:r>
      <w:r w:rsidR="00AA5D36">
        <w:t xml:space="preserve"> UE), these are referred to as RT functions; ARQ</w:t>
      </w:r>
      <w:r w:rsidR="003915F9">
        <w:t xml:space="preserve"> in turns</w:t>
      </w:r>
      <w:r w:rsidR="00AA5D36">
        <w:t xml:space="preserve"> </w:t>
      </w:r>
      <w:r w:rsidR="00786381">
        <w:t>would not need to have any</w:t>
      </w:r>
      <w:r w:rsidR="006F30A4">
        <w:t xml:space="preserve"> relation to a per TTI processing and </w:t>
      </w:r>
      <w:r w:rsidR="00786381">
        <w:t xml:space="preserve">could be </w:t>
      </w:r>
      <w:r w:rsidR="006F30A4">
        <w:t>considered as nRT function</w:t>
      </w:r>
      <w:r w:rsidR="00786381">
        <w:t xml:space="preserve"> but given the LTE RLC PDU structure, ARQ is also tightly coupled with </w:t>
      </w:r>
      <w:r w:rsidR="00A82BB8">
        <w:t xml:space="preserve">the </w:t>
      </w:r>
      <w:r w:rsidR="00786381">
        <w:t>RT functions</w:t>
      </w:r>
      <w:r w:rsidR="006F30A4">
        <w:t>.</w:t>
      </w:r>
      <w:r w:rsidR="003915F9">
        <w:t xml:space="preserve"> Due to the RT properties, LTE RLC is tightly coupled with LTE MAC layer and makes exploiting a fronthaul (FH) interface in between very difficult in the NW</w:t>
      </w:r>
      <w:r w:rsidR="00A82BB8">
        <w:t xml:space="preserve"> side, e.g., to exploit ARQ and corresponding buffering needs placing into the central unit</w:t>
      </w:r>
      <w:r w:rsidR="003915F9">
        <w:t xml:space="preserve">. By the same token, in the UE side </w:t>
      </w:r>
      <w:r w:rsidR="00A82BB8">
        <w:t xml:space="preserve">no any </w:t>
      </w:r>
      <w:r w:rsidR="003915F9">
        <w:t xml:space="preserve">RLC </w:t>
      </w:r>
      <w:r w:rsidR="00A82BB8">
        <w:t>pre-</w:t>
      </w:r>
      <w:r w:rsidR="003915F9">
        <w:t xml:space="preserve">processing can be made before the UL grant has been received due to the </w:t>
      </w:r>
      <w:r w:rsidR="00A82BB8">
        <w:t xml:space="preserve">above reasons </w:t>
      </w:r>
      <w:r w:rsidR="003915F9">
        <w:t>which complicates the implementation</w:t>
      </w:r>
      <w:r w:rsidR="00A82BB8">
        <w:t xml:space="preserve"> and RT processing requirements</w:t>
      </w:r>
      <w:r w:rsidR="003915F9">
        <w:t>.</w:t>
      </w:r>
    </w:p>
    <w:p w14:paraId="708D5A6B" w14:textId="33B8BCD1" w:rsidR="00EC2E02" w:rsidRDefault="00EC2E02" w:rsidP="007C7F22">
      <w:r>
        <w:rPr>
          <w:b/>
        </w:rPr>
        <w:t>Observation 1:</w:t>
      </w:r>
      <w:r>
        <w:t xml:space="preserve"> LTE RLC </w:t>
      </w:r>
      <w:r w:rsidR="00A82BB8">
        <w:t xml:space="preserve">ARQ function is </w:t>
      </w:r>
      <w:r>
        <w:t>tight</w:t>
      </w:r>
      <w:r w:rsidR="004B41B6">
        <w:t>ly coupled to</w:t>
      </w:r>
      <w:r w:rsidR="00A82BB8">
        <w:t xml:space="preserve"> the</w:t>
      </w:r>
      <w:r w:rsidR="004B41B6">
        <w:t xml:space="preserve"> RT functions of</w:t>
      </w:r>
      <w:r>
        <w:t xml:space="preserve"> both</w:t>
      </w:r>
      <w:r w:rsidR="00A82BB8">
        <w:t xml:space="preserve"> RLC and MAC</w:t>
      </w:r>
      <w:r>
        <w:t xml:space="preserve"> layers.</w:t>
      </w:r>
    </w:p>
    <w:p w14:paraId="79D2B3CD" w14:textId="36605397" w:rsidR="00AA5D36" w:rsidRPr="00A82BB8" w:rsidRDefault="003915F9" w:rsidP="00525BC0">
      <w:r w:rsidRPr="004718CD">
        <w:t>To</w:t>
      </w:r>
      <w:r w:rsidR="00EC2E02" w:rsidRPr="004718CD">
        <w:t xml:space="preserve"> </w:t>
      </w:r>
      <w:r w:rsidR="00A82BB8" w:rsidRPr="00B15F01">
        <w:t>leverage</w:t>
      </w:r>
      <w:r w:rsidR="00A82BB8" w:rsidRPr="004718CD">
        <w:t xml:space="preserve"> </w:t>
      </w:r>
      <w:r w:rsidR="00EC2E02" w:rsidRPr="004718CD">
        <w:t xml:space="preserve">clear </w:t>
      </w:r>
      <w:r w:rsidR="00D33E9B" w:rsidRPr="004718CD">
        <w:t>functions</w:t>
      </w:r>
      <w:r w:rsidR="00EC2E02" w:rsidRPr="004718CD">
        <w:t xml:space="preserve"> separation</w:t>
      </w:r>
      <w:r w:rsidR="00EC2E02" w:rsidRPr="0062775F">
        <w:t>, e.g., in the FH studies and implementation, it would be beneficial to design the NR UP</w:t>
      </w:r>
      <w:r w:rsidR="00A82BB8" w:rsidRPr="00B15F01">
        <w:t xml:space="preserve"> radio protocols</w:t>
      </w:r>
      <w:r w:rsidR="00EC2E02" w:rsidRPr="004718CD">
        <w:t xml:space="preserve"> such that strict RT functions are</w:t>
      </w:r>
      <w:r w:rsidR="00A82BB8" w:rsidRPr="00B15F01">
        <w:t xml:space="preserve"> separated from nRT functions</w:t>
      </w:r>
      <w:r w:rsidR="00EC2E02" w:rsidRPr="00A82BB8">
        <w:t>.</w:t>
      </w:r>
    </w:p>
    <w:p w14:paraId="2348C645" w14:textId="76206611" w:rsidR="00EC2E02" w:rsidRDefault="00EC2E02" w:rsidP="007C7F22">
      <w:r w:rsidRPr="004718CD">
        <w:rPr>
          <w:b/>
        </w:rPr>
        <w:t xml:space="preserve">Proposal 1: </w:t>
      </w:r>
      <w:r w:rsidRPr="004718CD">
        <w:t xml:space="preserve">Design NR UP </w:t>
      </w:r>
      <w:r w:rsidR="004718CD">
        <w:t>radio protocols</w:t>
      </w:r>
      <w:r w:rsidR="004718CD" w:rsidRPr="004718CD">
        <w:t xml:space="preserve"> </w:t>
      </w:r>
      <w:r w:rsidRPr="004718CD">
        <w:t xml:space="preserve">such that RT (real time) functions are </w:t>
      </w:r>
      <w:r w:rsidR="004718CD">
        <w:t>clearly separated from nRT (non-real time) functions</w:t>
      </w:r>
      <w:r w:rsidRPr="004718CD">
        <w:t>.</w:t>
      </w:r>
    </w:p>
    <w:p w14:paraId="39EB1637" w14:textId="77777777" w:rsidR="00EC2E02" w:rsidRDefault="005728B7" w:rsidP="00525BC0">
      <w:pPr>
        <w:rPr>
          <w:b/>
        </w:rPr>
      </w:pPr>
      <w:r>
        <w:rPr>
          <w:b/>
        </w:rPr>
        <w:t>Logical channel support in NR</w:t>
      </w:r>
    </w:p>
    <w:p w14:paraId="0AC00AF5" w14:textId="09462042" w:rsidR="001C6430" w:rsidRDefault="00CA1E16" w:rsidP="00525BC0">
      <w:r>
        <w:t>In the previous RAN2 meeting, maintaining the radio bearer concept was slightly touched</w:t>
      </w:r>
      <w:r w:rsidR="00FC3B2D">
        <w:t xml:space="preserve"> in the discussions</w:t>
      </w:r>
      <w:r>
        <w:t xml:space="preserve"> [1].</w:t>
      </w:r>
      <w:r w:rsidR="001C6430">
        <w:t xml:space="preserve"> </w:t>
      </w:r>
      <w:r w:rsidR="00FC3B2D">
        <w:t>Due to the</w:t>
      </w:r>
      <w:r w:rsidR="001C6430">
        <w:t xml:space="preserve"> unreliable</w:t>
      </w:r>
      <w:r w:rsidR="00FC3B2D">
        <w:t xml:space="preserve"> physical media of pure air </w:t>
      </w:r>
      <w:r w:rsidR="004B41B6">
        <w:t>that needs to be dealt</w:t>
      </w:r>
      <w:r w:rsidR="00FC3B2D">
        <w:t xml:space="preserve"> with, </w:t>
      </w:r>
      <w:r w:rsidR="001C6430">
        <w:t xml:space="preserve">the radio needs to be able to recover errors and still </w:t>
      </w:r>
      <w:r w:rsidR="001C6430">
        <w:lastRenderedPageBreak/>
        <w:t>maintain certain latency budgets as well as in-sequence delivery capabilities.</w:t>
      </w:r>
      <w:r w:rsidR="00FE5960">
        <w:t xml:space="preserve"> These requirements </w:t>
      </w:r>
      <w:r w:rsidR="004B41B6">
        <w:t xml:space="preserve">however </w:t>
      </w:r>
      <w:r w:rsidR="00FE5960">
        <w:t>are not the same for all the applications</w:t>
      </w:r>
      <w:r w:rsidR="004B41B6">
        <w:t xml:space="preserve"> run</w:t>
      </w:r>
      <w:r w:rsidR="006410AA">
        <w:t>ning</w:t>
      </w:r>
      <w:r w:rsidR="004B41B6">
        <w:t xml:space="preserve"> in parallel</w:t>
      </w:r>
      <w:r w:rsidR="00FE5960">
        <w:t>, for instance, some streaming applications might not require ARQ level error recovery and could utilize UM type of traffic</w:t>
      </w:r>
      <w:r w:rsidR="004B41B6">
        <w:t xml:space="preserve"> with certain latency budget</w:t>
      </w:r>
      <w:r w:rsidR="00FE5960">
        <w:t xml:space="preserve"> in the radio while usually the TCP for instance requires very reliable medi</w:t>
      </w:r>
      <w:r w:rsidR="00756ADC">
        <w:t>um to work</w:t>
      </w:r>
      <w:r w:rsidR="004B41B6">
        <w:t xml:space="preserve"> properly</w:t>
      </w:r>
      <w:r w:rsidR="00FE5960">
        <w:t>. Furthermore, i</w:t>
      </w:r>
      <w:r w:rsidR="001C6430">
        <w:t>t is evident that supporting, e.g.,</w:t>
      </w:r>
      <w:r w:rsidR="00FE5960">
        <w:t xml:space="preserve"> the CP latency requirements, requires prioritization as well as parallel handling of CP data from the UP data in the radio to avoid any UP data queuing and retransmissions to delay the delivery of CP messages [7]. Thus, maintaining the support of multiple parallel logical chan</w:t>
      </w:r>
      <w:r w:rsidR="004B41B6">
        <w:t xml:space="preserve">nels by the NR UP stack is still seen </w:t>
      </w:r>
      <w:r w:rsidR="00FE5960">
        <w:t>beneficial.</w:t>
      </w:r>
    </w:p>
    <w:p w14:paraId="04711DB8" w14:textId="77777777" w:rsidR="00FE5960" w:rsidRPr="00FE5960" w:rsidRDefault="00FE5960" w:rsidP="006410AA">
      <w:r>
        <w:rPr>
          <w:b/>
        </w:rPr>
        <w:t>Proposal 2:</w:t>
      </w:r>
      <w:r>
        <w:t xml:space="preserve"> NR UP protocol stack supports </w:t>
      </w:r>
      <w:r w:rsidR="004B0203">
        <w:t>maintaining of multiple parallel logical channels that can be configured with different characteristics and priorities.</w:t>
      </w:r>
    </w:p>
    <w:p w14:paraId="028DBE9D" w14:textId="77777777" w:rsidR="00CD4C7B" w:rsidRDefault="00525BC0" w:rsidP="00525BC0">
      <w:pPr>
        <w:pStyle w:val="Heading2"/>
      </w:pPr>
      <w:r>
        <w:t>2.1</w:t>
      </w:r>
      <w:r>
        <w:tab/>
      </w:r>
      <w:r w:rsidR="00822B2E">
        <w:t xml:space="preserve">UP protocol </w:t>
      </w:r>
      <w:r w:rsidR="003A136A">
        <w:t>layers, functions, and services</w:t>
      </w:r>
    </w:p>
    <w:p w14:paraId="65D33AAB" w14:textId="5AC33768" w:rsidR="00892A4C" w:rsidRDefault="004B0203" w:rsidP="009D4A54">
      <w:r>
        <w:t xml:space="preserve">Based on the discussion above, the below NR Layer 2 UP protocol stack </w:t>
      </w:r>
      <w:r w:rsidR="00502BBB">
        <w:t xml:space="preserve">is proposed </w:t>
      </w:r>
      <w:r>
        <w:t xml:space="preserve">including </w:t>
      </w:r>
      <w:r w:rsidR="00502BBB">
        <w:t xml:space="preserve">the following sublayers: NCS (Network Convergence Sublayer), RCS (Radio Control Sublayer), and MAC (Medium Access Control). The corresponding UP stack is depicted in the Figure 1 where the PHY/L1 is depicted for </w:t>
      </w:r>
      <w:r w:rsidR="003A136A">
        <w:t>completeness</w:t>
      </w:r>
      <w:r w:rsidR="00502BBB">
        <w:t>.</w:t>
      </w:r>
    </w:p>
    <w:p w14:paraId="0E3171F7" w14:textId="60D634B9" w:rsidR="00892A4C" w:rsidRDefault="00600B12" w:rsidP="009D4A54">
      <w:r>
        <w:t>Regarding the terminology, because</w:t>
      </w:r>
      <w:r w:rsidR="00892A4C">
        <w:t xml:space="preserve"> the functions of PDCP have considerably evolved since UTRAN, we think that a new name would be needed to encompass the aspects </w:t>
      </w:r>
      <w:r>
        <w:t>pertained to multi-connectivity</w:t>
      </w:r>
      <w:r w:rsidR="00C91165">
        <w:t xml:space="preserve"> (also with non-3GPP radios, like WLAN)</w:t>
      </w:r>
      <w:r>
        <w:t>, hence the suggestion to ado</w:t>
      </w:r>
      <w:r w:rsidR="00031583">
        <w:t>pt NCS</w:t>
      </w:r>
      <w:r>
        <w:t xml:space="preserve">. For RLC, there was an attempt in the early days of LTE to change its name due to the frequent confusion there </w:t>
      </w:r>
      <w:r w:rsidR="00031583">
        <w:t xml:space="preserve">is </w:t>
      </w:r>
      <w:r>
        <w:t xml:space="preserve">with RRC. Unfortunately, such a proposal was rejected and RAN2 had to endure another 10 years of </w:t>
      </w:r>
      <w:r w:rsidR="00031583">
        <w:t>mixing RLC and RRC when discussing orally</w:t>
      </w:r>
      <w:r>
        <w:t xml:space="preserve">. </w:t>
      </w:r>
      <w:r w:rsidR="00456479">
        <w:t>For the sake of clarity, we would therefore like to suggest RCS (or any other name, as long as it is very different from RRC).</w:t>
      </w:r>
    </w:p>
    <w:p w14:paraId="737E9912" w14:textId="77777777" w:rsidR="00892A4C" w:rsidRDefault="00892A4C" w:rsidP="009D4A54"/>
    <w:p w14:paraId="4213A0A4" w14:textId="77777777" w:rsidR="00502BBB" w:rsidRDefault="00D45F56" w:rsidP="00502BBB">
      <w:pPr>
        <w:jc w:val="center"/>
      </w:pPr>
      <w:r>
        <w:object w:dxaOrig="3598" w:dyaOrig="2180" w14:anchorId="2555E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2pt;height:135.85pt" o:ole="">
            <v:imagedata r:id="rId11" o:title=""/>
          </v:shape>
          <o:OLEObject Type="Embed" ProgID="Visio.Drawing.11" ShapeID="_x0000_i1025" DrawAspect="Content" ObjectID="_1524570647" r:id="rId12"/>
        </w:object>
      </w:r>
    </w:p>
    <w:p w14:paraId="060691FE" w14:textId="77777777" w:rsidR="00502BBB" w:rsidRDefault="00502BBB" w:rsidP="00502BBB">
      <w:pPr>
        <w:pStyle w:val="TF"/>
      </w:pPr>
      <w:r>
        <w:t>Figure 1</w:t>
      </w:r>
      <w:r w:rsidRPr="006E13D1">
        <w:t xml:space="preserve">: </w:t>
      </w:r>
      <w:r>
        <w:t>NR Layer 2 UP protocol stack</w:t>
      </w:r>
    </w:p>
    <w:p w14:paraId="451B6BA7" w14:textId="41325B86" w:rsidR="00D62118" w:rsidRDefault="00D62118" w:rsidP="009D4A54">
      <w:r w:rsidRPr="004718CD">
        <w:t xml:space="preserve">The proposed NR UP stack has similar protocol layers as the current LTE, however, for the functions split between the layers we see </w:t>
      </w:r>
      <w:r w:rsidR="004718CD" w:rsidRPr="00B15F01">
        <w:t xml:space="preserve">some </w:t>
      </w:r>
      <w:r w:rsidRPr="004718CD">
        <w:t>difference</w:t>
      </w:r>
      <w:r w:rsidRPr="003542FC">
        <w:t>s to achieve flexible deployment of protocol layers in the NW as well as enabling processing efficient operation at both Tx and Rx side.</w:t>
      </w:r>
    </w:p>
    <w:p w14:paraId="47FDD037" w14:textId="62503AAC" w:rsidR="00716310" w:rsidRPr="00716310" w:rsidRDefault="006410AA" w:rsidP="00B15F01">
      <w:pPr>
        <w:pStyle w:val="Heading3"/>
      </w:pPr>
      <w:r>
        <w:t>2.1.1</w:t>
      </w:r>
      <w:r>
        <w:tab/>
      </w:r>
      <w:r w:rsidR="00716310">
        <w:t>NCS</w:t>
      </w:r>
    </w:p>
    <w:p w14:paraId="6F29B30E" w14:textId="77777777" w:rsidR="00525BC0" w:rsidRDefault="003A136A" w:rsidP="009D4A54">
      <w:r>
        <w:t xml:space="preserve">NCS </w:t>
      </w:r>
      <w:r w:rsidR="00D62118">
        <w:t>provides its services to control plane (RRC) and user plane upper layers and has the following main functions and services</w:t>
      </w:r>
      <w:r w:rsidR="00716310">
        <w:t xml:space="preserve"> (the ones marked with </w:t>
      </w:r>
      <w:r w:rsidR="00716310">
        <w:rPr>
          <w:b/>
        </w:rPr>
        <w:t>bolded</w:t>
      </w:r>
      <w:r w:rsidR="00716310">
        <w:t xml:space="preserve"> text are not inherited from LTE</w:t>
      </w:r>
      <w:r w:rsidR="009C2C67">
        <w:t xml:space="preserve"> PDCP</w:t>
      </w:r>
      <w:r w:rsidR="00716310">
        <w:t>)</w:t>
      </w:r>
      <w:r w:rsidR="00D62118">
        <w:t>:</w:t>
      </w:r>
    </w:p>
    <w:p w14:paraId="2DC72190" w14:textId="77777777" w:rsidR="003A136A" w:rsidRDefault="00D62118" w:rsidP="00716310">
      <w:pPr>
        <w:pStyle w:val="B1"/>
        <w:numPr>
          <w:ilvl w:val="0"/>
          <w:numId w:val="6"/>
        </w:numPr>
      </w:pPr>
      <w:r>
        <w:t>Transfer of control and user plane data;</w:t>
      </w:r>
    </w:p>
    <w:p w14:paraId="4B5F665B" w14:textId="77777777" w:rsidR="00D62118" w:rsidRDefault="00D62118" w:rsidP="00716310">
      <w:pPr>
        <w:pStyle w:val="B1"/>
        <w:numPr>
          <w:ilvl w:val="0"/>
          <w:numId w:val="6"/>
        </w:numPr>
      </w:pPr>
      <w:r>
        <w:t>Header compression;</w:t>
      </w:r>
    </w:p>
    <w:p w14:paraId="25E6911E" w14:textId="77777777" w:rsidR="00D62118" w:rsidRDefault="00D62118" w:rsidP="00716310">
      <w:pPr>
        <w:pStyle w:val="B1"/>
        <w:numPr>
          <w:ilvl w:val="0"/>
          <w:numId w:val="6"/>
        </w:numPr>
      </w:pPr>
      <w:r>
        <w:t>Security (ciphering and integrity protection);</w:t>
      </w:r>
    </w:p>
    <w:p w14:paraId="195A007F" w14:textId="77777777" w:rsidR="00D62118" w:rsidRDefault="00D62118" w:rsidP="00716310">
      <w:pPr>
        <w:pStyle w:val="B1"/>
        <w:numPr>
          <w:ilvl w:val="0"/>
          <w:numId w:val="6"/>
        </w:numPr>
      </w:pPr>
      <w:r>
        <w:t>In-sequence delivery</w:t>
      </w:r>
      <w:r w:rsidR="00716310">
        <w:t>;</w:t>
      </w:r>
    </w:p>
    <w:p w14:paraId="090FEE59" w14:textId="43378354" w:rsidR="00365816" w:rsidRDefault="00365816" w:rsidP="00716310">
      <w:pPr>
        <w:pStyle w:val="B1"/>
        <w:numPr>
          <w:ilvl w:val="0"/>
          <w:numId w:val="6"/>
        </w:numPr>
      </w:pPr>
      <w:r>
        <w:t>Sequence numbering;</w:t>
      </w:r>
    </w:p>
    <w:p w14:paraId="2CD1BE63" w14:textId="77777777" w:rsidR="00D62118" w:rsidRDefault="00D62118" w:rsidP="00716310">
      <w:pPr>
        <w:pStyle w:val="B1"/>
        <w:numPr>
          <w:ilvl w:val="0"/>
          <w:numId w:val="6"/>
        </w:numPr>
      </w:pPr>
      <w:r>
        <w:t>Duplicate detection/discarding</w:t>
      </w:r>
      <w:r w:rsidR="00716310">
        <w:t>;</w:t>
      </w:r>
    </w:p>
    <w:p w14:paraId="0581A2ED" w14:textId="77777777" w:rsidR="00716310" w:rsidRDefault="00716310" w:rsidP="00716310">
      <w:pPr>
        <w:pStyle w:val="B1"/>
        <w:numPr>
          <w:ilvl w:val="0"/>
          <w:numId w:val="6"/>
        </w:numPr>
      </w:pPr>
      <w:r>
        <w:t>Timer based discard;</w:t>
      </w:r>
    </w:p>
    <w:p w14:paraId="59541219" w14:textId="77777777" w:rsidR="00716310" w:rsidRDefault="00D62118" w:rsidP="00716310">
      <w:pPr>
        <w:pStyle w:val="B1"/>
        <w:numPr>
          <w:ilvl w:val="0"/>
          <w:numId w:val="6"/>
        </w:numPr>
      </w:pPr>
      <w:r>
        <w:lastRenderedPageBreak/>
        <w:t>Reordering</w:t>
      </w:r>
      <w:r w:rsidR="00716310">
        <w:t>;</w:t>
      </w:r>
    </w:p>
    <w:p w14:paraId="0947252C" w14:textId="77777777" w:rsidR="00D62118" w:rsidRDefault="00D62118" w:rsidP="00716310">
      <w:pPr>
        <w:pStyle w:val="B1"/>
        <w:numPr>
          <w:ilvl w:val="0"/>
          <w:numId w:val="6"/>
        </w:numPr>
      </w:pPr>
      <w:r>
        <w:t>In case of</w:t>
      </w:r>
      <w:r w:rsidR="00716310">
        <w:t xml:space="preserve"> NCS based</w:t>
      </w:r>
      <w:r>
        <w:t xml:space="preserve"> multi-connectivity, routing of data</w:t>
      </w:r>
      <w:r w:rsidR="004718EF">
        <w:t>;</w:t>
      </w:r>
    </w:p>
    <w:p w14:paraId="0969C588" w14:textId="77777777" w:rsidR="001679A3" w:rsidRPr="00716310" w:rsidRDefault="001679A3" w:rsidP="00716310">
      <w:pPr>
        <w:pStyle w:val="B1"/>
        <w:numPr>
          <w:ilvl w:val="0"/>
          <w:numId w:val="6"/>
        </w:numPr>
        <w:rPr>
          <w:b/>
        </w:rPr>
      </w:pPr>
      <w:r w:rsidRPr="00716310">
        <w:rPr>
          <w:b/>
        </w:rPr>
        <w:t>Data duplication</w:t>
      </w:r>
      <w:r w:rsidR="004718EF">
        <w:rPr>
          <w:b/>
        </w:rPr>
        <w:t>;</w:t>
      </w:r>
    </w:p>
    <w:p w14:paraId="39CB9CE4" w14:textId="45E9DB22" w:rsidR="001679A3" w:rsidRPr="00AA4333" w:rsidRDefault="00900FE0" w:rsidP="00716310">
      <w:pPr>
        <w:pStyle w:val="B1"/>
        <w:numPr>
          <w:ilvl w:val="0"/>
          <w:numId w:val="6"/>
        </w:numPr>
        <w:rPr>
          <w:b/>
        </w:rPr>
      </w:pPr>
      <w:r>
        <w:rPr>
          <w:b/>
        </w:rPr>
        <w:t>Data</w:t>
      </w:r>
      <w:r w:rsidRPr="00716310">
        <w:rPr>
          <w:b/>
        </w:rPr>
        <w:t xml:space="preserve"> </w:t>
      </w:r>
      <w:r w:rsidR="00716310" w:rsidRPr="00716310">
        <w:rPr>
          <w:b/>
        </w:rPr>
        <w:t>splitting into RSFs (Radio Sub Flows)</w:t>
      </w:r>
      <w:r w:rsidR="003542FC">
        <w:rPr>
          <w:b/>
        </w:rPr>
        <w:t>.</w:t>
      </w:r>
    </w:p>
    <w:p w14:paraId="0CCE0271" w14:textId="6FF1756C" w:rsidR="007E2C5F" w:rsidRDefault="00AA4333" w:rsidP="00AA4333">
      <w:pPr>
        <w:tabs>
          <w:tab w:val="left" w:pos="1978"/>
        </w:tabs>
      </w:pPr>
      <w:r>
        <w:t xml:space="preserve">On top of current LTE PDCP functions/services, the proposed NCS layer incorporates new data duplication and </w:t>
      </w:r>
      <w:r w:rsidR="00900FE0">
        <w:t xml:space="preserve">data </w:t>
      </w:r>
      <w:r>
        <w:t>splitting into RSFs functions that are further discussed in [5] and [6], respectively.</w:t>
      </w:r>
      <w:r w:rsidR="003542FC">
        <w:t xml:space="preserve"> Furthermore, the reordering function would be performed by default for all data, ie., not only in the case of NCS based multi-connectivity.</w:t>
      </w:r>
    </w:p>
    <w:p w14:paraId="564070AE" w14:textId="3AE7C941" w:rsidR="00525BC0" w:rsidRDefault="006410AA" w:rsidP="00B15F01">
      <w:pPr>
        <w:pStyle w:val="Heading3"/>
      </w:pPr>
      <w:r>
        <w:t>2.1.2</w:t>
      </w:r>
      <w:r>
        <w:tab/>
      </w:r>
      <w:r w:rsidR="009C2C67">
        <w:t>RCS</w:t>
      </w:r>
    </w:p>
    <w:p w14:paraId="012FB5EE" w14:textId="53489E41" w:rsidR="009C2C67" w:rsidRDefault="004718EF" w:rsidP="009D4A54">
      <w:r>
        <w:t xml:space="preserve">RCS </w:t>
      </w:r>
      <w:r w:rsidR="002E3C03">
        <w:t>provides the following main services and functions</w:t>
      </w:r>
      <w:r w:rsidR="00E27A97">
        <w:t xml:space="preserve"> (</w:t>
      </w:r>
      <w:r w:rsidR="0062775F">
        <w:t>the functions are inherited from LTE</w:t>
      </w:r>
      <w:r w:rsidR="00D45F56">
        <w:t xml:space="preserve"> RLC</w:t>
      </w:r>
      <w:r w:rsidR="0062775F">
        <w:t>, however, some functions are moved to NCS and MAC</w:t>
      </w:r>
      <w:r w:rsidR="00E27A97">
        <w:t>)</w:t>
      </w:r>
      <w:r w:rsidR="002E3C03">
        <w:t>:</w:t>
      </w:r>
      <w:r>
        <w:t xml:space="preserve"> </w:t>
      </w:r>
    </w:p>
    <w:p w14:paraId="1E632276" w14:textId="7ADAF164" w:rsidR="00F62A6D" w:rsidRPr="002E3C03" w:rsidRDefault="00F62A6D" w:rsidP="004718EF">
      <w:pPr>
        <w:pStyle w:val="B1"/>
        <w:numPr>
          <w:ilvl w:val="0"/>
          <w:numId w:val="6"/>
        </w:numPr>
      </w:pPr>
      <w:r w:rsidRPr="002E3C03">
        <w:t xml:space="preserve">AM, </w:t>
      </w:r>
      <w:r w:rsidRPr="00B15F01">
        <w:t>UM</w:t>
      </w:r>
      <w:r w:rsidRPr="002E3C03">
        <w:t>, and TM data transfer</w:t>
      </w:r>
    </w:p>
    <w:p w14:paraId="5C2DC8C8" w14:textId="77777777" w:rsidR="004718EF" w:rsidRDefault="004718EF" w:rsidP="004718EF">
      <w:pPr>
        <w:pStyle w:val="B1"/>
        <w:numPr>
          <w:ilvl w:val="0"/>
          <w:numId w:val="6"/>
        </w:numPr>
      </w:pPr>
      <w:r>
        <w:t>Transfer of upper layer PDUs;</w:t>
      </w:r>
    </w:p>
    <w:p w14:paraId="637C83AC" w14:textId="77777777" w:rsidR="004718EF" w:rsidRDefault="004718EF" w:rsidP="004718EF">
      <w:pPr>
        <w:pStyle w:val="B1"/>
        <w:numPr>
          <w:ilvl w:val="0"/>
          <w:numId w:val="6"/>
        </w:numPr>
      </w:pPr>
      <w:r>
        <w:t>Error correction through ARQ;</w:t>
      </w:r>
    </w:p>
    <w:p w14:paraId="3AD44BEE" w14:textId="12086B0B" w:rsidR="004718EF" w:rsidRPr="0062775F" w:rsidRDefault="003542FC" w:rsidP="004718EF">
      <w:pPr>
        <w:pStyle w:val="B1"/>
        <w:numPr>
          <w:ilvl w:val="0"/>
          <w:numId w:val="6"/>
        </w:numPr>
      </w:pPr>
      <w:r w:rsidRPr="00B15F01">
        <w:t>S</w:t>
      </w:r>
      <w:r w:rsidR="004718EF" w:rsidRPr="00B15F01">
        <w:t>egmentation and reassembly of R</w:t>
      </w:r>
      <w:r w:rsidR="0062775F">
        <w:t>CS</w:t>
      </w:r>
      <w:r w:rsidR="004718EF" w:rsidRPr="00B15F01">
        <w:t xml:space="preserve"> SDUs</w:t>
      </w:r>
      <w:r w:rsidR="00D33E9B" w:rsidRPr="00B15F01">
        <w:t>;</w:t>
      </w:r>
    </w:p>
    <w:p w14:paraId="0EDD03FA" w14:textId="77777777" w:rsidR="003D00C1" w:rsidRDefault="003D00C1" w:rsidP="004718EF">
      <w:pPr>
        <w:pStyle w:val="B1"/>
        <w:numPr>
          <w:ilvl w:val="0"/>
          <w:numId w:val="6"/>
        </w:numPr>
      </w:pPr>
      <w:r>
        <w:t>Dup</w:t>
      </w:r>
      <w:r w:rsidR="002E3C03">
        <w:t>licate detection;</w:t>
      </w:r>
    </w:p>
    <w:p w14:paraId="4FEE4FFB" w14:textId="670B1A99" w:rsidR="003D00C1" w:rsidRDefault="003D00C1" w:rsidP="004718EF">
      <w:pPr>
        <w:pStyle w:val="B1"/>
        <w:numPr>
          <w:ilvl w:val="0"/>
          <w:numId w:val="6"/>
        </w:numPr>
      </w:pPr>
      <w:r>
        <w:t>RC</w:t>
      </w:r>
      <w:r w:rsidR="0062775F">
        <w:t>S</w:t>
      </w:r>
      <w:r>
        <w:t xml:space="preserve"> SDU discard;</w:t>
      </w:r>
    </w:p>
    <w:p w14:paraId="047F38F0" w14:textId="77777777" w:rsidR="004718EF" w:rsidRDefault="004718EF" w:rsidP="004718EF">
      <w:pPr>
        <w:pStyle w:val="B1"/>
        <w:numPr>
          <w:ilvl w:val="0"/>
          <w:numId w:val="6"/>
        </w:numPr>
      </w:pPr>
      <w:r>
        <w:t>RCS re-establishment;</w:t>
      </w:r>
    </w:p>
    <w:p w14:paraId="1FB8001E" w14:textId="77777777" w:rsidR="004718EF" w:rsidRPr="009C2C67" w:rsidRDefault="00E27A97" w:rsidP="004718EF">
      <w:pPr>
        <w:pStyle w:val="B1"/>
        <w:numPr>
          <w:ilvl w:val="0"/>
          <w:numId w:val="6"/>
        </w:numPr>
      </w:pPr>
      <w:r>
        <w:t>Protocol error detection.</w:t>
      </w:r>
    </w:p>
    <w:p w14:paraId="70E949D3" w14:textId="1884C3AA" w:rsidR="00B95DF1" w:rsidRDefault="002E3C03" w:rsidP="009D4A54">
      <w:r>
        <w:t>Compared to LTE RLC, the concatenation function</w:t>
      </w:r>
      <w:r w:rsidR="007E2C5F">
        <w:t xml:space="preserve"> in the NR UP stack</w:t>
      </w:r>
      <w:r>
        <w:t xml:space="preserve"> is moved </w:t>
      </w:r>
      <w:r w:rsidR="007E2C5F">
        <w:t>from RCS to MAC layer to avoid having</w:t>
      </w:r>
      <w:r w:rsidR="003542FC">
        <w:t xml:space="preserve"> duplicate functions in the stack – MAC layer does also the multiplexing between logical channels</w:t>
      </w:r>
      <w:r w:rsidR="007E2C5F">
        <w:t>.</w:t>
      </w:r>
      <w:r w:rsidR="003B3417">
        <w:t xml:space="preserve"> Consequently, the </w:t>
      </w:r>
      <w:r w:rsidR="00AF44CF">
        <w:t>ARQ function is applied per RCS SDU/NCS PDU</w:t>
      </w:r>
      <w:r w:rsidR="003B3417">
        <w:t xml:space="preserve">. However, </w:t>
      </w:r>
      <w:r w:rsidR="00AF44CF">
        <w:t xml:space="preserve">separating </w:t>
      </w:r>
      <w:r w:rsidR="003B3417">
        <w:t>the segmentation function completely from the ARQ layer would require ARQ to re-transmit full SDUs which might become an issue with bigger packet sizes</w:t>
      </w:r>
      <w:r w:rsidR="00C151A0">
        <w:t xml:space="preserve"> (subject to</w:t>
      </w:r>
      <w:r w:rsidR="00AF44CF">
        <w:t xml:space="preserve"> the</w:t>
      </w:r>
      <w:r w:rsidR="00C151A0">
        <w:t xml:space="preserve"> available TB size), thus, </w:t>
      </w:r>
      <w:r w:rsidR="0062775F">
        <w:t>re-transmitting</w:t>
      </w:r>
      <w:r w:rsidR="000A34AE">
        <w:t xml:space="preserve">/status reporting </w:t>
      </w:r>
      <w:r w:rsidR="000D2D45">
        <w:t xml:space="preserve">also </w:t>
      </w:r>
      <w:r w:rsidR="000A34AE">
        <w:t>segments would be beneficial.</w:t>
      </w:r>
      <w:r w:rsidR="000D2D45">
        <w:t xml:space="preserve"> Hence,</w:t>
      </w:r>
      <w:r w:rsidR="000A34AE">
        <w:t xml:space="preserve"> </w:t>
      </w:r>
      <w:r w:rsidR="000D2D45">
        <w:t>mechanisms to support potentially multistage segmentation flexibly</w:t>
      </w:r>
      <w:r w:rsidR="00526529">
        <w:t xml:space="preserve"> and efficiently</w:t>
      </w:r>
      <w:r w:rsidR="000D2D45">
        <w:t xml:space="preserve"> by the implementation</w:t>
      </w:r>
      <w:r w:rsidR="00526529" w:rsidRPr="00526529">
        <w:t xml:space="preserve"> </w:t>
      </w:r>
      <w:r w:rsidR="00526529">
        <w:t>which enables, e.g., the flexible ARQ function placement in the NW,</w:t>
      </w:r>
      <w:r w:rsidR="000D2D45">
        <w:t xml:space="preserve"> should be supported by the NR segmentation concept</w:t>
      </w:r>
      <w:r w:rsidR="00B95DF1">
        <w:t>.</w:t>
      </w:r>
      <w:r w:rsidR="00526529">
        <w:t xml:space="preserve"> It needs to be studied whether such scheme makes</w:t>
      </w:r>
      <w:r w:rsidR="00B36D97">
        <w:t xml:space="preserve"> still</w:t>
      </w:r>
      <w:r w:rsidR="00526529">
        <w:t xml:space="preserve"> sense to be supported solely by RCS layer or whether</w:t>
      </w:r>
      <w:r w:rsidR="00B36D97">
        <w:t>, e.g., MAC layer enhancements to support the operation should be considered.</w:t>
      </w:r>
    </w:p>
    <w:p w14:paraId="70D57219" w14:textId="77777777" w:rsidR="00B95DF1" w:rsidRDefault="00B95DF1" w:rsidP="009D4A54">
      <w:r w:rsidRPr="00B15F01">
        <w:t>Additionally, reordering function is moved to be solely performed by NCS layer as it’s the highest protocol layer which can receive our-of-order packets.</w:t>
      </w:r>
    </w:p>
    <w:p w14:paraId="4BD7F58A" w14:textId="69208440" w:rsidR="00F62A6D" w:rsidRDefault="006410AA" w:rsidP="00B15F01">
      <w:pPr>
        <w:pStyle w:val="Heading3"/>
      </w:pPr>
      <w:r>
        <w:t>2.1.3</w:t>
      </w:r>
      <w:r>
        <w:tab/>
      </w:r>
      <w:r w:rsidR="00F62A6D">
        <w:t>MAC</w:t>
      </w:r>
    </w:p>
    <w:p w14:paraId="36F38F1E" w14:textId="77777777" w:rsidR="00F62A6D" w:rsidRDefault="00F62A6D" w:rsidP="009D4A54">
      <w:r>
        <w:t xml:space="preserve">MAC provides </w:t>
      </w:r>
      <w:r w:rsidR="00E27A97">
        <w:t xml:space="preserve">the following main services and functions (the ones marked with </w:t>
      </w:r>
      <w:r w:rsidR="00E27A97">
        <w:rPr>
          <w:b/>
        </w:rPr>
        <w:t>bolded</w:t>
      </w:r>
      <w:r w:rsidR="00E27A97">
        <w:t xml:space="preserve"> text are not inherited from LTE MAC)</w:t>
      </w:r>
      <w:r>
        <w:t>:</w:t>
      </w:r>
    </w:p>
    <w:p w14:paraId="38C63F86" w14:textId="77777777" w:rsidR="00F62A6D" w:rsidRDefault="00F62A6D" w:rsidP="006B0D24">
      <w:pPr>
        <w:pStyle w:val="B1"/>
        <w:numPr>
          <w:ilvl w:val="0"/>
          <w:numId w:val="6"/>
        </w:numPr>
      </w:pPr>
      <w:r>
        <w:t>Transfer of upper layer PDUs;</w:t>
      </w:r>
    </w:p>
    <w:p w14:paraId="287FD86A" w14:textId="77777777" w:rsidR="00F62A6D" w:rsidRDefault="00F62A6D" w:rsidP="006B0D24">
      <w:pPr>
        <w:pStyle w:val="B1"/>
        <w:numPr>
          <w:ilvl w:val="0"/>
          <w:numId w:val="6"/>
        </w:numPr>
      </w:pPr>
      <w:r>
        <w:t>Mapping between logical channels and transport channels;</w:t>
      </w:r>
    </w:p>
    <w:p w14:paraId="4B9E2117" w14:textId="77777777" w:rsidR="00F62A6D" w:rsidRDefault="00F62A6D" w:rsidP="006B0D24">
      <w:pPr>
        <w:pStyle w:val="B1"/>
        <w:numPr>
          <w:ilvl w:val="0"/>
          <w:numId w:val="6"/>
        </w:numPr>
      </w:pPr>
      <w:r>
        <w:t>Multiplexing of MAC SDUs from one or different logical channels onto transport blocks (TB) to be delivered to the physical layer on transport channels;</w:t>
      </w:r>
    </w:p>
    <w:p w14:paraId="0C684D3E" w14:textId="77777777" w:rsidR="00F62A6D" w:rsidRDefault="00F62A6D" w:rsidP="006B0D24">
      <w:pPr>
        <w:pStyle w:val="B1"/>
        <w:numPr>
          <w:ilvl w:val="0"/>
          <w:numId w:val="6"/>
        </w:numPr>
      </w:pPr>
      <w:r>
        <w:t>De-multiplexing of MAC SDUs from one or different logical channels from transport blocks (TB) delivered from the physical layer on transport channels;</w:t>
      </w:r>
    </w:p>
    <w:p w14:paraId="18680DDB" w14:textId="77777777" w:rsidR="00F62A6D" w:rsidRPr="006B0D24" w:rsidRDefault="00F62A6D" w:rsidP="006B0D24">
      <w:pPr>
        <w:pStyle w:val="B1"/>
        <w:numPr>
          <w:ilvl w:val="0"/>
          <w:numId w:val="6"/>
        </w:numPr>
        <w:rPr>
          <w:b/>
        </w:rPr>
      </w:pPr>
      <w:r w:rsidRPr="006B0D24">
        <w:rPr>
          <w:b/>
        </w:rPr>
        <w:t>Concatenation of MAC SDUs from a logical channel;</w:t>
      </w:r>
    </w:p>
    <w:p w14:paraId="6AE8453A" w14:textId="6EBBBB46" w:rsidR="006B0D24" w:rsidRPr="006B0D24" w:rsidRDefault="006B0D24" w:rsidP="006B0D24">
      <w:pPr>
        <w:pStyle w:val="B1"/>
        <w:numPr>
          <w:ilvl w:val="0"/>
          <w:numId w:val="6"/>
        </w:numPr>
        <w:rPr>
          <w:b/>
        </w:rPr>
      </w:pPr>
      <w:r w:rsidRPr="006B0D24">
        <w:rPr>
          <w:b/>
        </w:rPr>
        <w:t>Segmentation of MAC SDUs</w:t>
      </w:r>
      <w:r w:rsidR="00B36D97">
        <w:rPr>
          <w:b/>
        </w:rPr>
        <w:t>; FFS</w:t>
      </w:r>
    </w:p>
    <w:p w14:paraId="6BB4A486" w14:textId="77777777" w:rsidR="00F62A6D" w:rsidRDefault="00F62A6D" w:rsidP="006B0D24">
      <w:pPr>
        <w:pStyle w:val="B1"/>
        <w:numPr>
          <w:ilvl w:val="0"/>
          <w:numId w:val="6"/>
        </w:numPr>
      </w:pPr>
      <w:r>
        <w:t>Error correction through HARQ;</w:t>
      </w:r>
    </w:p>
    <w:p w14:paraId="0C189C99" w14:textId="77777777" w:rsidR="00F62A6D" w:rsidRDefault="00F62A6D" w:rsidP="006B0D24">
      <w:pPr>
        <w:pStyle w:val="B1"/>
        <w:numPr>
          <w:ilvl w:val="0"/>
          <w:numId w:val="6"/>
        </w:numPr>
      </w:pPr>
      <w:r>
        <w:lastRenderedPageBreak/>
        <w:t>Scheduling information reporting;</w:t>
      </w:r>
    </w:p>
    <w:p w14:paraId="273C4D0F" w14:textId="77777777" w:rsidR="00F62A6D" w:rsidRDefault="00F62A6D" w:rsidP="006B0D24">
      <w:pPr>
        <w:pStyle w:val="B1"/>
        <w:numPr>
          <w:ilvl w:val="0"/>
          <w:numId w:val="6"/>
        </w:numPr>
      </w:pPr>
      <w:r>
        <w:t>Priority handling between UEs by means of dynamic scheduling;</w:t>
      </w:r>
    </w:p>
    <w:p w14:paraId="4F650A1F" w14:textId="77777777" w:rsidR="00F62A6D" w:rsidRDefault="00F62A6D" w:rsidP="006B0D24">
      <w:pPr>
        <w:pStyle w:val="B1"/>
        <w:numPr>
          <w:ilvl w:val="0"/>
          <w:numId w:val="6"/>
        </w:numPr>
      </w:pPr>
      <w:r>
        <w:t>Priority handling between logical channels</w:t>
      </w:r>
      <w:r w:rsidR="006B0D24">
        <w:t>/LCP</w:t>
      </w:r>
      <w:r>
        <w:t>;</w:t>
      </w:r>
    </w:p>
    <w:p w14:paraId="724220A6" w14:textId="77777777" w:rsidR="00F62A6D" w:rsidRDefault="00F62A6D" w:rsidP="006B0D24">
      <w:pPr>
        <w:pStyle w:val="B1"/>
        <w:numPr>
          <w:ilvl w:val="0"/>
          <w:numId w:val="6"/>
        </w:numPr>
      </w:pPr>
      <w:r>
        <w:t>Transport format selection;</w:t>
      </w:r>
    </w:p>
    <w:p w14:paraId="6A5D7968" w14:textId="0E426349" w:rsidR="00BD4CCC" w:rsidRDefault="00BD4CCC" w:rsidP="009D4A54">
      <w:r w:rsidRPr="00B15F01">
        <w:t>T</w:t>
      </w:r>
      <w:r w:rsidR="00E27A97" w:rsidRPr="00BD4CCC">
        <w:t>he</w:t>
      </w:r>
      <w:r w:rsidR="00E27A97">
        <w:t xml:space="preserve"> concatenation function </w:t>
      </w:r>
      <w:r w:rsidR="00B36D97">
        <w:t xml:space="preserve">is </w:t>
      </w:r>
      <w:r w:rsidR="00E27A97">
        <w:t>implemented by MAC layer in the NR to</w:t>
      </w:r>
      <w:r w:rsidR="00B36D97">
        <w:t xml:space="preserve"> </w:t>
      </w:r>
      <w:r>
        <w:t xml:space="preserve">remove duplicate functions in the stack as well as to </w:t>
      </w:r>
      <w:r w:rsidR="00B36D97">
        <w:t>clearly separate the</w:t>
      </w:r>
      <w:r>
        <w:t xml:space="preserve"> nRT functions, like</w:t>
      </w:r>
      <w:r w:rsidR="00B36D97">
        <w:t xml:space="preserve"> ARQ function</w:t>
      </w:r>
      <w:r>
        <w:t>,</w:t>
      </w:r>
      <w:r w:rsidR="00B36D97">
        <w:t xml:space="preserve"> from the </w:t>
      </w:r>
      <w:r w:rsidR="00E27A97">
        <w:t xml:space="preserve">RT </w:t>
      </w:r>
      <w:r>
        <w:t>functions</w:t>
      </w:r>
      <w:r w:rsidR="00E27A97">
        <w:t>.</w:t>
      </w:r>
      <w:r>
        <w:t xml:space="preserve"> Furthermore as discussed above, the support for segmentation in MAC on top of RCS segmentation should be studied.</w:t>
      </w:r>
    </w:p>
    <w:p w14:paraId="7C7A9919" w14:textId="2420C1C3" w:rsidR="00BD4CCC" w:rsidRDefault="00CF3B86" w:rsidP="009D4A54">
      <w:r>
        <w:t xml:space="preserve">Further </w:t>
      </w:r>
      <w:r w:rsidR="00BD4CCC">
        <w:t>MAC functions</w:t>
      </w:r>
      <w:r>
        <w:t>, for instance,</w:t>
      </w:r>
      <w:r w:rsidR="00BD4CCC">
        <w:t xml:space="preserve"> pertaining to support for beam forming ope</w:t>
      </w:r>
      <w:r>
        <w:t>ration in higher frequency NR system are FFS.</w:t>
      </w:r>
    </w:p>
    <w:p w14:paraId="7C209EA7" w14:textId="77777777" w:rsidR="0068437F" w:rsidRDefault="0068437F" w:rsidP="006410AA">
      <w:r>
        <w:rPr>
          <w:b/>
        </w:rPr>
        <w:t>Proposal 3:</w:t>
      </w:r>
      <w:r>
        <w:t xml:space="preserve"> Agree on the baseline of NR UP protocol architecture which includes the NCS, RCS, and MAC sub layers.</w:t>
      </w:r>
    </w:p>
    <w:p w14:paraId="0A736A67" w14:textId="77777777" w:rsidR="0068437F" w:rsidRPr="0068437F" w:rsidRDefault="0068437F" w:rsidP="006410AA">
      <w:r>
        <w:rPr>
          <w:b/>
        </w:rPr>
        <w:t>Proposal 4:</w:t>
      </w:r>
      <w:r>
        <w:t xml:space="preserve"> Adopt the functions split between the NR UP sub layers as presented above.</w:t>
      </w:r>
    </w:p>
    <w:p w14:paraId="08C59D1B" w14:textId="77777777" w:rsidR="009D4A54" w:rsidRDefault="00525BC0" w:rsidP="009D4A54">
      <w:pPr>
        <w:pStyle w:val="Heading1"/>
      </w:pPr>
      <w:r>
        <w:t>3</w:t>
      </w:r>
      <w:r w:rsidR="009D4A54">
        <w:tab/>
        <w:t>Conclusions</w:t>
      </w:r>
    </w:p>
    <w:p w14:paraId="2028C451" w14:textId="77777777" w:rsidR="009D4A54" w:rsidRDefault="0068437F" w:rsidP="009D4A54">
      <w:r>
        <w:t>The document discussed NR UP protocol architecture and functions split between the protocol sub layers. Based on that, we have the following proposals.</w:t>
      </w:r>
    </w:p>
    <w:p w14:paraId="0DBA5A99" w14:textId="77777777" w:rsidR="004718CD" w:rsidRDefault="004718CD" w:rsidP="004718CD">
      <w:r w:rsidRPr="007E75AE">
        <w:rPr>
          <w:b/>
        </w:rPr>
        <w:t xml:space="preserve">Proposal 1: </w:t>
      </w:r>
      <w:r w:rsidRPr="007E75AE">
        <w:t xml:space="preserve">Design NR UP </w:t>
      </w:r>
      <w:r>
        <w:t>radio protocols</w:t>
      </w:r>
      <w:r w:rsidRPr="004718CD">
        <w:t xml:space="preserve"> such that RT (real time) functions are </w:t>
      </w:r>
      <w:r>
        <w:t>clearly separated from nRT (non-real time) functions</w:t>
      </w:r>
      <w:r w:rsidRPr="004718CD">
        <w:t>.</w:t>
      </w:r>
    </w:p>
    <w:p w14:paraId="389AC6FC" w14:textId="77777777" w:rsidR="0068437F" w:rsidRPr="00FE5960" w:rsidRDefault="0068437F" w:rsidP="006410AA">
      <w:r>
        <w:rPr>
          <w:b/>
        </w:rPr>
        <w:t>Proposal 2:</w:t>
      </w:r>
      <w:r>
        <w:t xml:space="preserve"> NR UP protocol stack supports maintaining of multiple parallel logical channels that can be configured with different characteristics and priorities.</w:t>
      </w:r>
    </w:p>
    <w:p w14:paraId="24D09248" w14:textId="77777777" w:rsidR="0068437F" w:rsidRDefault="0068437F" w:rsidP="006410AA">
      <w:r>
        <w:rPr>
          <w:b/>
        </w:rPr>
        <w:t>Proposal 3:</w:t>
      </w:r>
      <w:r>
        <w:t xml:space="preserve"> Agree on the baseline of NR UP protocol architecture which includes the NCS, RCS, and MAC sub layers.</w:t>
      </w:r>
    </w:p>
    <w:p w14:paraId="70889ABC" w14:textId="77777777" w:rsidR="0068437F" w:rsidRPr="009D4A54" w:rsidRDefault="0068437F" w:rsidP="006410AA">
      <w:r>
        <w:rPr>
          <w:b/>
        </w:rPr>
        <w:t>Proposal 4:</w:t>
      </w:r>
      <w:r>
        <w:t xml:space="preserve"> Adopt the functions split between the NR UP sub layers as presented above.</w:t>
      </w:r>
    </w:p>
    <w:p w14:paraId="43A5228C" w14:textId="77777777" w:rsidR="009D4A54" w:rsidRPr="006E13D1" w:rsidRDefault="009D4A54" w:rsidP="009D4A54">
      <w:pPr>
        <w:pStyle w:val="Heading1"/>
      </w:pPr>
      <w:r w:rsidRPr="006E13D1">
        <w:t>References</w:t>
      </w:r>
    </w:p>
    <w:p w14:paraId="312B1F44" w14:textId="77777777" w:rsidR="009D4A54" w:rsidRDefault="00822B2E" w:rsidP="009D4A54">
      <w:pPr>
        <w:numPr>
          <w:ilvl w:val="0"/>
          <w:numId w:val="4"/>
        </w:numPr>
        <w:overflowPunct w:val="0"/>
        <w:autoSpaceDE w:val="0"/>
        <w:autoSpaceDN w:val="0"/>
        <w:adjustRightInd w:val="0"/>
        <w:textAlignment w:val="baseline"/>
      </w:pPr>
      <w:r>
        <w:t>R2-16xxxx</w:t>
      </w:r>
      <w:r w:rsidR="009D4A54" w:rsidRPr="006E13D1">
        <w:t xml:space="preserve">, </w:t>
      </w:r>
      <w:r>
        <w:rPr>
          <w:i/>
          <w:iCs/>
        </w:rPr>
        <w:t>Draft Report of 3GPP TSG RAN WG2 meeting #93bis</w:t>
      </w:r>
      <w:r w:rsidR="009D4A54" w:rsidRPr="006E13D1">
        <w:t xml:space="preserve">, </w:t>
      </w:r>
      <w:r>
        <w:t>ETSI MCC</w:t>
      </w:r>
    </w:p>
    <w:p w14:paraId="5E5B3557" w14:textId="77777777" w:rsidR="00525BC0" w:rsidRDefault="00525BC0" w:rsidP="009D4A54">
      <w:pPr>
        <w:numPr>
          <w:ilvl w:val="0"/>
          <w:numId w:val="4"/>
        </w:numPr>
        <w:overflowPunct w:val="0"/>
        <w:autoSpaceDE w:val="0"/>
        <w:autoSpaceDN w:val="0"/>
        <w:adjustRightInd w:val="0"/>
        <w:textAlignment w:val="baseline"/>
      </w:pPr>
      <w:r>
        <w:t xml:space="preserve">R2-162420, </w:t>
      </w:r>
      <w:r w:rsidRPr="00525BC0">
        <w:rPr>
          <w:i/>
        </w:rPr>
        <w:t>NR User Plane protocol stack considerations</w:t>
      </w:r>
      <w:r>
        <w:t>, Nokia, Alcatel-Lucent Shanghai Bell</w:t>
      </w:r>
    </w:p>
    <w:p w14:paraId="6C1A28F0" w14:textId="77777777" w:rsidR="00525BC0" w:rsidRDefault="00525BC0" w:rsidP="009D4A54">
      <w:pPr>
        <w:numPr>
          <w:ilvl w:val="0"/>
          <w:numId w:val="4"/>
        </w:numPr>
        <w:overflowPunct w:val="0"/>
        <w:autoSpaceDE w:val="0"/>
        <w:autoSpaceDN w:val="0"/>
        <w:adjustRightInd w:val="0"/>
        <w:textAlignment w:val="baseline"/>
      </w:pPr>
      <w:r>
        <w:t xml:space="preserve">R2-162749, </w:t>
      </w:r>
      <w:r>
        <w:rPr>
          <w:i/>
        </w:rPr>
        <w:t>Requirements on the NR user plane stack</w:t>
      </w:r>
      <w:r>
        <w:t>, Ericsson</w:t>
      </w:r>
    </w:p>
    <w:p w14:paraId="42A17354" w14:textId="77777777" w:rsidR="00525BC0" w:rsidRDefault="00525BC0" w:rsidP="009D4A54">
      <w:pPr>
        <w:numPr>
          <w:ilvl w:val="0"/>
          <w:numId w:val="4"/>
        </w:numPr>
        <w:overflowPunct w:val="0"/>
        <w:autoSpaceDE w:val="0"/>
        <w:autoSpaceDN w:val="0"/>
        <w:adjustRightInd w:val="0"/>
        <w:textAlignment w:val="baseline"/>
      </w:pPr>
      <w:r>
        <w:t xml:space="preserve">R2-162767, </w:t>
      </w:r>
      <w:r w:rsidRPr="00525BC0">
        <w:rPr>
          <w:i/>
        </w:rPr>
        <w:t xml:space="preserve">User plane </w:t>
      </w:r>
      <w:r w:rsidR="004F3934">
        <w:rPr>
          <w:i/>
        </w:rPr>
        <w:t>Layer 2 Function Requirements for NR</w:t>
      </w:r>
      <w:r>
        <w:t xml:space="preserve">, </w:t>
      </w:r>
      <w:r w:rsidR="004F3934">
        <w:t>Qualcomm Incorporated</w:t>
      </w:r>
    </w:p>
    <w:p w14:paraId="46D225F9" w14:textId="28406E63" w:rsidR="00716310" w:rsidRPr="00B15F01" w:rsidRDefault="00716310" w:rsidP="00900FE0">
      <w:pPr>
        <w:numPr>
          <w:ilvl w:val="0"/>
          <w:numId w:val="4"/>
        </w:numPr>
        <w:overflowPunct w:val="0"/>
        <w:autoSpaceDE w:val="0"/>
        <w:autoSpaceDN w:val="0"/>
        <w:adjustRightInd w:val="0"/>
        <w:textAlignment w:val="baseline"/>
      </w:pPr>
      <w:r w:rsidRPr="00B15F01">
        <w:t>R2-</w:t>
      </w:r>
      <w:r w:rsidR="00900FE0" w:rsidRPr="00B15F01">
        <w:t>16</w:t>
      </w:r>
      <w:r w:rsidR="00900FE0" w:rsidRPr="00B15F01">
        <w:t>2499</w:t>
      </w:r>
      <w:r w:rsidRPr="00B15F01">
        <w:t>,</w:t>
      </w:r>
      <w:r w:rsidR="00900FE0" w:rsidRPr="00900FE0">
        <w:t xml:space="preserve"> </w:t>
      </w:r>
      <w:r w:rsidR="00900FE0" w:rsidRPr="00B15F01">
        <w:rPr>
          <w:i/>
        </w:rPr>
        <w:t>Multi-connectivity considerations for New Radio</w:t>
      </w:r>
      <w:r w:rsidRPr="00B15F01">
        <w:rPr>
          <w:i/>
        </w:rPr>
        <w:t>,</w:t>
      </w:r>
      <w:r w:rsidRPr="00B15F01">
        <w:t xml:space="preserve"> Nokia, Alcatel-Lucent Shanghai Bell</w:t>
      </w:r>
    </w:p>
    <w:p w14:paraId="07078DBD" w14:textId="4AD79C83" w:rsidR="00716310" w:rsidRPr="00B15F01" w:rsidRDefault="00716310" w:rsidP="00716310">
      <w:pPr>
        <w:numPr>
          <w:ilvl w:val="0"/>
          <w:numId w:val="4"/>
        </w:numPr>
        <w:overflowPunct w:val="0"/>
        <w:autoSpaceDE w:val="0"/>
        <w:autoSpaceDN w:val="0"/>
        <w:adjustRightInd w:val="0"/>
        <w:textAlignment w:val="baseline"/>
      </w:pPr>
      <w:r w:rsidRPr="00B15F01">
        <w:t>R2-</w:t>
      </w:r>
      <w:r w:rsidR="00900FE0" w:rsidRPr="00B15F01">
        <w:t>16</w:t>
      </w:r>
      <w:r w:rsidR="00900FE0" w:rsidRPr="00B15F01">
        <w:t>3440</w:t>
      </w:r>
      <w:r w:rsidRPr="00B15F01">
        <w:t xml:space="preserve">, </w:t>
      </w:r>
      <w:r w:rsidR="0068437F" w:rsidRPr="00B15F01">
        <w:rPr>
          <w:i/>
        </w:rPr>
        <w:t>Network Convergence Sublayer for NR</w:t>
      </w:r>
      <w:r w:rsidRPr="00B15F01">
        <w:rPr>
          <w:i/>
        </w:rPr>
        <w:t>,</w:t>
      </w:r>
      <w:r w:rsidRPr="00B15F01">
        <w:t xml:space="preserve"> Nokia, Alcatel-Lucent Shanghai Bell</w:t>
      </w:r>
    </w:p>
    <w:p w14:paraId="47D53BB0" w14:textId="77777777" w:rsidR="00FE5960" w:rsidRPr="00FE5960" w:rsidRDefault="00276348" w:rsidP="00FE5960">
      <w:pPr>
        <w:numPr>
          <w:ilvl w:val="0"/>
          <w:numId w:val="4"/>
        </w:numPr>
        <w:overflowPunct w:val="0"/>
        <w:autoSpaceDE w:val="0"/>
        <w:autoSpaceDN w:val="0"/>
        <w:adjustRightInd w:val="0"/>
        <w:textAlignment w:val="baseline"/>
      </w:pPr>
      <w:hyperlink r:id="rId13" w:history="1">
        <w:r w:rsidR="00FE5960" w:rsidRPr="00D5542E">
          <w:rPr>
            <w:rStyle w:val="Hyperlink"/>
          </w:rPr>
          <w:t>3GPP TR 38.913</w:t>
        </w:r>
      </w:hyperlink>
      <w:r w:rsidR="00FE5960" w:rsidRPr="00D5542E">
        <w:t xml:space="preserve">, </w:t>
      </w:r>
      <w:r w:rsidR="00FE5960" w:rsidRPr="00D5542E">
        <w:rPr>
          <w:i/>
          <w:iCs/>
        </w:rPr>
        <w:t>Study on Scenarios and Requirements for Next Generation Access Technologies</w:t>
      </w:r>
    </w:p>
    <w:p w14:paraId="5A5FB956"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066A9" w14:textId="77777777" w:rsidR="00276348" w:rsidRDefault="00276348">
      <w:r>
        <w:separator/>
      </w:r>
    </w:p>
  </w:endnote>
  <w:endnote w:type="continuationSeparator" w:id="0">
    <w:p w14:paraId="0987AB2A" w14:textId="77777777" w:rsidR="00276348" w:rsidRDefault="0027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8C763" w14:textId="77777777" w:rsidR="00276348" w:rsidRDefault="00276348">
      <w:r>
        <w:separator/>
      </w:r>
    </w:p>
  </w:footnote>
  <w:footnote w:type="continuationSeparator" w:id="0">
    <w:p w14:paraId="738533B5" w14:textId="77777777" w:rsidR="00276348" w:rsidRDefault="002763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3FC6834"/>
    <w:multiLevelType w:val="hybridMultilevel"/>
    <w:tmpl w:val="D888977A"/>
    <w:lvl w:ilvl="0" w:tplc="1EDC3E28">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913C37"/>
    <w:multiLevelType w:val="hybridMultilevel"/>
    <w:tmpl w:val="E8942CC6"/>
    <w:lvl w:ilvl="0" w:tplc="4BF669B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7B4D62"/>
    <w:multiLevelType w:val="hybridMultilevel"/>
    <w:tmpl w:val="43DCA0D4"/>
    <w:lvl w:ilvl="0" w:tplc="461621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31033C"/>
    <w:multiLevelType w:val="hybridMultilevel"/>
    <w:tmpl w:val="42F64E0A"/>
    <w:lvl w:ilvl="0" w:tplc="E2AA41F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583"/>
    <w:rsid w:val="00033397"/>
    <w:rsid w:val="00040095"/>
    <w:rsid w:val="00080512"/>
    <w:rsid w:val="00090468"/>
    <w:rsid w:val="000A34AE"/>
    <w:rsid w:val="000B7BCF"/>
    <w:rsid w:val="000C522B"/>
    <w:rsid w:val="000D2D45"/>
    <w:rsid w:val="000D3BA1"/>
    <w:rsid w:val="000D58AB"/>
    <w:rsid w:val="000D7837"/>
    <w:rsid w:val="00114A13"/>
    <w:rsid w:val="001679A3"/>
    <w:rsid w:val="001713E0"/>
    <w:rsid w:val="001741A0"/>
    <w:rsid w:val="00194CD0"/>
    <w:rsid w:val="001B49C9"/>
    <w:rsid w:val="001C6430"/>
    <w:rsid w:val="001F168B"/>
    <w:rsid w:val="001F7831"/>
    <w:rsid w:val="00204045"/>
    <w:rsid w:val="0022606D"/>
    <w:rsid w:val="00241B71"/>
    <w:rsid w:val="002747EC"/>
    <w:rsid w:val="00276348"/>
    <w:rsid w:val="002855BF"/>
    <w:rsid w:val="002C3FBE"/>
    <w:rsid w:val="002D680F"/>
    <w:rsid w:val="002E3C03"/>
    <w:rsid w:val="002F0D22"/>
    <w:rsid w:val="003000F9"/>
    <w:rsid w:val="003172DC"/>
    <w:rsid w:val="00326069"/>
    <w:rsid w:val="00342590"/>
    <w:rsid w:val="003542FC"/>
    <w:rsid w:val="0035462D"/>
    <w:rsid w:val="00365816"/>
    <w:rsid w:val="003915F9"/>
    <w:rsid w:val="003A136A"/>
    <w:rsid w:val="003B3417"/>
    <w:rsid w:val="003C4E37"/>
    <w:rsid w:val="003D00C1"/>
    <w:rsid w:val="003D58F8"/>
    <w:rsid w:val="003E16BE"/>
    <w:rsid w:val="00401855"/>
    <w:rsid w:val="0040790F"/>
    <w:rsid w:val="00456479"/>
    <w:rsid w:val="004718CD"/>
    <w:rsid w:val="004718EF"/>
    <w:rsid w:val="00477455"/>
    <w:rsid w:val="004B0203"/>
    <w:rsid w:val="004B41B6"/>
    <w:rsid w:val="004D3578"/>
    <w:rsid w:val="004D380D"/>
    <w:rsid w:val="004E213A"/>
    <w:rsid w:val="004E319C"/>
    <w:rsid w:val="004E7145"/>
    <w:rsid w:val="004F3934"/>
    <w:rsid w:val="00502BBB"/>
    <w:rsid w:val="00503171"/>
    <w:rsid w:val="00525BC0"/>
    <w:rsid w:val="00526529"/>
    <w:rsid w:val="00534DA0"/>
    <w:rsid w:val="00535F07"/>
    <w:rsid w:val="00543E6C"/>
    <w:rsid w:val="00563449"/>
    <w:rsid w:val="00565087"/>
    <w:rsid w:val="0056573F"/>
    <w:rsid w:val="005728B7"/>
    <w:rsid w:val="0059775C"/>
    <w:rsid w:val="00600B12"/>
    <w:rsid w:val="00611566"/>
    <w:rsid w:val="0062775F"/>
    <w:rsid w:val="00632368"/>
    <w:rsid w:val="006410AA"/>
    <w:rsid w:val="00646D99"/>
    <w:rsid w:val="00656910"/>
    <w:rsid w:val="006723A5"/>
    <w:rsid w:val="0068437F"/>
    <w:rsid w:val="006A21F4"/>
    <w:rsid w:val="006A3B8C"/>
    <w:rsid w:val="006B0D24"/>
    <w:rsid w:val="006B6665"/>
    <w:rsid w:val="006C66D8"/>
    <w:rsid w:val="006D1E24"/>
    <w:rsid w:val="006F30A4"/>
    <w:rsid w:val="006F6A2C"/>
    <w:rsid w:val="00716310"/>
    <w:rsid w:val="00734A5B"/>
    <w:rsid w:val="00744E76"/>
    <w:rsid w:val="00756ADC"/>
    <w:rsid w:val="0075768A"/>
    <w:rsid w:val="00757D40"/>
    <w:rsid w:val="00772818"/>
    <w:rsid w:val="00781F0F"/>
    <w:rsid w:val="00786381"/>
    <w:rsid w:val="0078727C"/>
    <w:rsid w:val="007B18D8"/>
    <w:rsid w:val="007C095F"/>
    <w:rsid w:val="007C7F22"/>
    <w:rsid w:val="007E2C5F"/>
    <w:rsid w:val="008028A4"/>
    <w:rsid w:val="00822B2E"/>
    <w:rsid w:val="00852022"/>
    <w:rsid w:val="008768CA"/>
    <w:rsid w:val="00880559"/>
    <w:rsid w:val="008805E6"/>
    <w:rsid w:val="0089195D"/>
    <w:rsid w:val="00892A4C"/>
    <w:rsid w:val="008A41C0"/>
    <w:rsid w:val="008C2956"/>
    <w:rsid w:val="008E1D4E"/>
    <w:rsid w:val="00900FE0"/>
    <w:rsid w:val="0090271F"/>
    <w:rsid w:val="00932005"/>
    <w:rsid w:val="00940EE1"/>
    <w:rsid w:val="00942EC2"/>
    <w:rsid w:val="00954791"/>
    <w:rsid w:val="00961B32"/>
    <w:rsid w:val="00974BB0"/>
    <w:rsid w:val="00992B0D"/>
    <w:rsid w:val="009B07CD"/>
    <w:rsid w:val="009C2C67"/>
    <w:rsid w:val="009D4A54"/>
    <w:rsid w:val="009E0BD9"/>
    <w:rsid w:val="00A10F02"/>
    <w:rsid w:val="00A53724"/>
    <w:rsid w:val="00A82346"/>
    <w:rsid w:val="00A82BB8"/>
    <w:rsid w:val="00A9671C"/>
    <w:rsid w:val="00AA4333"/>
    <w:rsid w:val="00AA5D36"/>
    <w:rsid w:val="00AC1EA8"/>
    <w:rsid w:val="00AC4602"/>
    <w:rsid w:val="00AF44CF"/>
    <w:rsid w:val="00B02A23"/>
    <w:rsid w:val="00B15449"/>
    <w:rsid w:val="00B15F01"/>
    <w:rsid w:val="00B36D97"/>
    <w:rsid w:val="00B47FD1"/>
    <w:rsid w:val="00B95DF1"/>
    <w:rsid w:val="00BB0833"/>
    <w:rsid w:val="00BB66DD"/>
    <w:rsid w:val="00BD4CCC"/>
    <w:rsid w:val="00C12B51"/>
    <w:rsid w:val="00C151A0"/>
    <w:rsid w:val="00C33079"/>
    <w:rsid w:val="00C636EF"/>
    <w:rsid w:val="00C83A13"/>
    <w:rsid w:val="00C91165"/>
    <w:rsid w:val="00C97E20"/>
    <w:rsid w:val="00CA1912"/>
    <w:rsid w:val="00CA1E16"/>
    <w:rsid w:val="00CA3D0C"/>
    <w:rsid w:val="00CD4C7B"/>
    <w:rsid w:val="00CF3B86"/>
    <w:rsid w:val="00CF6375"/>
    <w:rsid w:val="00D33E9B"/>
    <w:rsid w:val="00D35E7F"/>
    <w:rsid w:val="00D441EE"/>
    <w:rsid w:val="00D45F56"/>
    <w:rsid w:val="00D62118"/>
    <w:rsid w:val="00D667FA"/>
    <w:rsid w:val="00D738D6"/>
    <w:rsid w:val="00D80795"/>
    <w:rsid w:val="00D87E00"/>
    <w:rsid w:val="00D9134D"/>
    <w:rsid w:val="00D96D11"/>
    <w:rsid w:val="00D97FF0"/>
    <w:rsid w:val="00DA7A03"/>
    <w:rsid w:val="00DB1818"/>
    <w:rsid w:val="00DC309B"/>
    <w:rsid w:val="00DC4DA2"/>
    <w:rsid w:val="00DE11FA"/>
    <w:rsid w:val="00E27A97"/>
    <w:rsid w:val="00E62835"/>
    <w:rsid w:val="00E77645"/>
    <w:rsid w:val="00EC2E02"/>
    <w:rsid w:val="00EC4A25"/>
    <w:rsid w:val="00F025A2"/>
    <w:rsid w:val="00F07388"/>
    <w:rsid w:val="00F2026E"/>
    <w:rsid w:val="00F2210A"/>
    <w:rsid w:val="00F36205"/>
    <w:rsid w:val="00F37743"/>
    <w:rsid w:val="00F54A3D"/>
    <w:rsid w:val="00F62A6D"/>
    <w:rsid w:val="00F653B8"/>
    <w:rsid w:val="00F712A7"/>
    <w:rsid w:val="00F76F8F"/>
    <w:rsid w:val="00FA1266"/>
    <w:rsid w:val="00FA72D6"/>
    <w:rsid w:val="00FC1192"/>
    <w:rsid w:val="00FC3B2D"/>
    <w:rsid w:val="00FE59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5BCFB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3A136A"/>
    <w:pPr>
      <w:ind w:left="720"/>
      <w:contextualSpacing/>
    </w:pPr>
  </w:style>
  <w:style w:type="character" w:styleId="CommentReference">
    <w:name w:val="annotation reference"/>
    <w:basedOn w:val="DefaultParagraphFont"/>
    <w:rsid w:val="00AA4333"/>
    <w:rPr>
      <w:sz w:val="16"/>
      <w:szCs w:val="16"/>
    </w:rPr>
  </w:style>
  <w:style w:type="paragraph" w:styleId="CommentText">
    <w:name w:val="annotation text"/>
    <w:basedOn w:val="Normal"/>
    <w:link w:val="CommentTextChar"/>
    <w:rsid w:val="00AA4333"/>
  </w:style>
  <w:style w:type="character" w:customStyle="1" w:styleId="CommentTextChar">
    <w:name w:val="Comment Text Char"/>
    <w:basedOn w:val="DefaultParagraphFont"/>
    <w:link w:val="CommentText"/>
    <w:rsid w:val="00AA4333"/>
    <w:rPr>
      <w:lang w:eastAsia="en-US"/>
    </w:rPr>
  </w:style>
  <w:style w:type="paragraph" w:styleId="CommentSubject">
    <w:name w:val="annotation subject"/>
    <w:basedOn w:val="CommentText"/>
    <w:next w:val="CommentText"/>
    <w:link w:val="CommentSubjectChar"/>
    <w:rsid w:val="00AA4333"/>
    <w:rPr>
      <w:b/>
      <w:bCs/>
    </w:rPr>
  </w:style>
  <w:style w:type="character" w:customStyle="1" w:styleId="CommentSubjectChar">
    <w:name w:val="Comment Subject Char"/>
    <w:basedOn w:val="CommentTextChar"/>
    <w:link w:val="CommentSubject"/>
    <w:rsid w:val="00AA4333"/>
    <w:rPr>
      <w:b/>
      <w:bCs/>
      <w:lang w:eastAsia="en-US"/>
    </w:rPr>
  </w:style>
  <w:style w:type="paragraph" w:styleId="BalloonText">
    <w:name w:val="Balloon Text"/>
    <w:basedOn w:val="Normal"/>
    <w:link w:val="BalloonTextChar"/>
    <w:rsid w:val="00AA4333"/>
    <w:pPr>
      <w:spacing w:after="0"/>
    </w:pPr>
    <w:rPr>
      <w:rFonts w:ascii="Segoe UI" w:hAnsi="Segoe UI" w:cs="Segoe UI"/>
      <w:sz w:val="18"/>
      <w:szCs w:val="18"/>
    </w:rPr>
  </w:style>
  <w:style w:type="character" w:customStyle="1" w:styleId="BalloonTextChar">
    <w:name w:val="Balloon Text Char"/>
    <w:basedOn w:val="DefaultParagraphFont"/>
    <w:link w:val="BalloonText"/>
    <w:rsid w:val="00AA433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DynaReport/38913.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B12D4-E855-4EEA-9D56-F69A993554E4}">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E09358E8-9CEB-4DC1-B0B5-76BD6399E7BC}">
  <ds:schemaRefs>
    <ds:schemaRef ds:uri="http://schemas.microsoft.com/sharepoint/v3/contenttype/forms"/>
  </ds:schemaRefs>
</ds:datastoreItem>
</file>

<file path=customXml/itemProps3.xml><?xml version="1.0" encoding="utf-8"?>
<ds:datastoreItem xmlns:ds="http://schemas.openxmlformats.org/officeDocument/2006/customXml" ds:itemID="{C3793951-DE21-401A-B827-DF7EBF89C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C494A1-1749-4F5B-BD76-2FF4F1C22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4</Pages>
  <Words>1617</Words>
  <Characters>9220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10816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RAN2</cp:keywords>
  <cp:lastModifiedBy>Turtinen, Samuli (Nokia - FI/Oulu)</cp:lastModifiedBy>
  <cp:revision>3</cp:revision>
  <dcterms:created xsi:type="dcterms:W3CDTF">2016-05-12T12:01:00Z</dcterms:created>
  <dcterms:modified xsi:type="dcterms:W3CDTF">2016-05-12T12:04:00Z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264;#RAN2|980e9916-4a25-480c-aca9-d4509746e608</vt:lpwstr>
  </property>
</Properties>
</file>